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7F3B67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7F3B67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7F3B67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4</w:t>
      </w:r>
    </w:p>
    <w:p w:rsidR="00F249F1" w:rsidRPr="00060F29" w:rsidRDefault="00F249F1" w:rsidP="00551A5D">
      <w:pPr>
        <w:jc w:val="center"/>
        <w:rPr>
          <w:b/>
          <w:sz w:val="24"/>
          <w:lang w:val="fr-FR"/>
        </w:rPr>
      </w:pPr>
    </w:p>
    <w:p w:rsidR="00F249F1" w:rsidRPr="00060F29" w:rsidRDefault="00F249F1" w:rsidP="00551A5D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Règles de sécurité</w:t>
      </w:r>
    </w:p>
    <w:p w:rsidR="00F249F1" w:rsidRPr="00060F29" w:rsidRDefault="00F249F1" w:rsidP="00551A5D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551A5D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4" name="Bild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551A5D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lang w:val="fr-FR"/>
        </w:rPr>
      </w:pPr>
    </w:p>
    <w:p w:rsidR="00F249F1" w:rsidRPr="00060F29" w:rsidRDefault="00F249F1" w:rsidP="00551A5D">
      <w:pPr>
        <w:rPr>
          <w:sz w:val="24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551A5D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4.</w:t>
      </w:r>
      <w:r w:rsidRPr="00060F29">
        <w:rPr>
          <w:b/>
          <w:sz w:val="28"/>
          <w:szCs w:val="28"/>
          <w:lang w:val="fr-FR"/>
        </w:rPr>
        <w:tab/>
        <w:t>Règles de sécurité</w:t>
      </w:r>
    </w:p>
    <w:p w:rsidR="00F249F1" w:rsidRPr="00060F29" w:rsidRDefault="00F249F1" w:rsidP="00551A5D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des règles de sécurité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Les règles de sécurité sont des prescriptions simples, mais efficaces pour minimiser </w:t>
      </w:r>
      <w:r>
        <w:rPr>
          <w:szCs w:val="22"/>
          <w:lang w:val="fr-FR"/>
        </w:rPr>
        <w:t>durablement</w:t>
      </w:r>
      <w:r w:rsidRPr="00060F29">
        <w:rPr>
          <w:szCs w:val="22"/>
          <w:lang w:val="fr-FR"/>
        </w:rPr>
        <w:t xml:space="preserve"> les principaux risques d’accident et les principales atteintes à la santé dans l’entreprise et pour se comporter en respectant constamment la sécurité.</w:t>
      </w: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7F3B67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Pour que les règles de sécurité soient efficaces, il faut en particulier respecter quelques points</w:t>
      </w:r>
      <w:r>
        <w:rPr>
          <w:szCs w:val="22"/>
          <w:lang w:val="fr-FR"/>
        </w:rPr>
        <w:t> :</w:t>
      </w:r>
      <w:r w:rsidRPr="00060F29">
        <w:rPr>
          <w:szCs w:val="22"/>
          <w:lang w:val="fr-FR"/>
        </w:rPr>
        <w:t xml:space="preserve"> </w:t>
      </w:r>
    </w:p>
    <w:p w:rsidR="00F249F1" w:rsidRPr="00060F29" w:rsidRDefault="00F249F1" w:rsidP="007F3B67">
      <w:pPr>
        <w:ind w:left="720"/>
        <w:rPr>
          <w:szCs w:val="22"/>
          <w:lang w:val="fr-FR"/>
        </w:rPr>
      </w:pPr>
    </w:p>
    <w:p w:rsidR="00F249F1" w:rsidRPr="00060F29" w:rsidRDefault="00F249F1" w:rsidP="003751E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Les règles de sécurité doivent être applicables (claires) pour l’utilisateur ou l’utilisatrice.</w:t>
      </w:r>
    </w:p>
    <w:p w:rsidR="00F249F1" w:rsidRPr="00060F29" w:rsidRDefault="00F249F1" w:rsidP="003751E4">
      <w:pPr>
        <w:ind w:left="1080"/>
        <w:rPr>
          <w:szCs w:val="22"/>
          <w:lang w:val="fr-FR"/>
        </w:rPr>
      </w:pPr>
    </w:p>
    <w:p w:rsidR="00F249F1" w:rsidRPr="00060F29" w:rsidRDefault="00F249F1" w:rsidP="003751E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Le nombre de règles de sécurité doit être fixé de telle manière que chaque utilisateur ou utilisatrice puisse en avoir une vue d’ensemble. </w:t>
      </w:r>
      <w:r w:rsidRPr="00060F29">
        <w:rPr>
          <w:szCs w:val="22"/>
          <w:lang w:val="fr-FR"/>
        </w:rPr>
        <w:br/>
        <w:t xml:space="preserve">Il vaut mieux se concentrer sur quelques règles de sécurité redéfinies chaque année qu’être obligé d’avoir constamment à l’esprit de nombreuses règles. </w:t>
      </w:r>
    </w:p>
    <w:p w:rsidR="00F249F1" w:rsidRPr="00060F29" w:rsidRDefault="00F249F1" w:rsidP="00774F5F">
      <w:pPr>
        <w:rPr>
          <w:szCs w:val="22"/>
          <w:lang w:val="fr-FR"/>
        </w:rPr>
      </w:pPr>
    </w:p>
    <w:p w:rsidR="00F249F1" w:rsidRPr="00060F29" w:rsidRDefault="00F249F1" w:rsidP="003751E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Le respect de règles de sécurité nécessite que l’information les concernant soit périodiquement répétée et que leur inobservation soit systématiquement discutée.</w:t>
      </w:r>
    </w:p>
    <w:p w:rsidR="00F249F1" w:rsidRPr="00060F29" w:rsidRDefault="00F249F1" w:rsidP="00737122">
      <w:pPr>
        <w:rPr>
          <w:szCs w:val="22"/>
          <w:lang w:val="fr-FR"/>
        </w:rPr>
      </w:pPr>
    </w:p>
    <w:p w:rsidR="00F249F1" w:rsidRPr="00060F29" w:rsidRDefault="00F249F1" w:rsidP="002624CA">
      <w:pPr>
        <w:rPr>
          <w:szCs w:val="22"/>
          <w:lang w:val="fr-FR"/>
        </w:rPr>
      </w:pPr>
    </w:p>
    <w:p w:rsidR="00F249F1" w:rsidRPr="00060F29" w:rsidRDefault="00F249F1" w:rsidP="00551A5D">
      <w:pPr>
        <w:rPr>
          <w:szCs w:val="22"/>
          <w:lang w:val="fr-FR"/>
        </w:rPr>
      </w:pPr>
    </w:p>
    <w:p w:rsidR="00F249F1" w:rsidRPr="00060F29" w:rsidRDefault="00F249F1" w:rsidP="00551A5D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551A5D">
      <w:pPr>
        <w:shd w:val="clear" w:color="auto" w:fill="FF0000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551A5D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551A5D">
      <w:pPr>
        <w:rPr>
          <w:b/>
          <w:sz w:val="24"/>
          <w:lang w:val="fr-FR"/>
        </w:rPr>
      </w:pPr>
    </w:p>
    <w:p w:rsidR="00F249F1" w:rsidRPr="00060F29" w:rsidRDefault="00F249F1" w:rsidP="00551A5D">
      <w:pPr>
        <w:rPr>
          <w:b/>
          <w:sz w:val="24"/>
          <w:lang w:val="fr-FR"/>
        </w:rPr>
      </w:pPr>
    </w:p>
    <w:p w:rsidR="00F249F1" w:rsidRPr="00060F29" w:rsidRDefault="00F249F1" w:rsidP="00551A5D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Définissez chaque année avec votre supérieur(e) et tous vos collègues deux, trois ou quatre règles de sécurité. Mettez-vous tous et toutes d’accord de respecter conséquemment ces règles.</w:t>
      </w:r>
    </w:p>
    <w:p w:rsidR="00F249F1" w:rsidRPr="00060F29" w:rsidRDefault="00F249F1" w:rsidP="00551A5D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Discutez systématiquement l’inobservation des règles ci-dessus (avec les collègues concernés, lors des réunions d’équipe...).</w:t>
      </w:r>
    </w:p>
    <w:p w:rsidR="00F249F1" w:rsidRPr="00060F29" w:rsidRDefault="00F249F1" w:rsidP="00EF1EB3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Consignez chaque année par écrit les mesures prises dans le «Journal des réalisations» correspondant.</w:t>
      </w:r>
    </w:p>
    <w:p w:rsidR="00F249F1" w:rsidRPr="00060F29" w:rsidRDefault="00F249F1">
      <w:pPr>
        <w:rPr>
          <w:lang w:val="fr-FR"/>
        </w:rPr>
      </w:pPr>
      <w:bookmarkStart w:id="0" w:name="_GoBack"/>
      <w:bookmarkEnd w:id="0"/>
    </w:p>
    <w:sectPr w:rsidR="00F249F1" w:rsidRPr="00060F29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5731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067B5B82-FC72-4A33-B112-6FCB80853DB8}"/>
</file>

<file path=customXml/itemProps2.xml><?xml version="1.0" encoding="utf-8"?>
<ds:datastoreItem xmlns:ds="http://schemas.openxmlformats.org/officeDocument/2006/customXml" ds:itemID="{DE09145F-8BB7-434B-AE6C-110C3084C890}"/>
</file>

<file path=customXml/itemProps3.xml><?xml version="1.0" encoding="utf-8"?>
<ds:datastoreItem xmlns:ds="http://schemas.openxmlformats.org/officeDocument/2006/customXml" ds:itemID="{5EBF7D83-50CD-44A2-850E-E35E412640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9</cp:revision>
  <cp:lastPrinted>2013-08-22T12:32:00Z</cp:lastPrinted>
  <dcterms:created xsi:type="dcterms:W3CDTF">2017-01-11T16:55:00Z</dcterms:created>
  <dcterms:modified xsi:type="dcterms:W3CDTF">2023-12-13T14:07:00Z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